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3A" w:rsidRDefault="004D65FD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9A406C3" wp14:editId="24A45A3B">
            <wp:simplePos x="0" y="0"/>
            <wp:positionH relativeFrom="page">
              <wp:posOffset>200660</wp:posOffset>
            </wp:positionH>
            <wp:positionV relativeFrom="page">
              <wp:posOffset>191770</wp:posOffset>
            </wp:positionV>
            <wp:extent cx="7723632" cy="106410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p w:rsidR="004D65FD" w:rsidRDefault="004D65FD"/>
    <w:tbl>
      <w:tblPr>
        <w:tblpPr w:leftFromText="180" w:rightFromText="180" w:vertAnchor="page" w:horzAnchor="margin" w:tblpY="235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4253"/>
        <w:gridCol w:w="2551"/>
      </w:tblGrid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00429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0429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</w:tcPr>
          <w:p w:rsidR="004D65FD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65FD" w:rsidRPr="00004294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4253" w:type="dxa"/>
          </w:tcPr>
          <w:p w:rsidR="004D65FD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D65FD" w:rsidRPr="00004294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04294">
              <w:rPr>
                <w:rFonts w:ascii="Times New Roman" w:hAnsi="Times New Roman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551" w:type="dxa"/>
          </w:tcPr>
          <w:p w:rsidR="004D65FD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D65FD" w:rsidRPr="00004294" w:rsidRDefault="004D65FD" w:rsidP="00CE3E79">
            <w:pPr>
              <w:tabs>
                <w:tab w:val="left" w:pos="479"/>
              </w:tabs>
              <w:spacing w:after="0" w:line="240" w:lineRule="auto"/>
              <w:ind w:right="24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04294">
              <w:rPr>
                <w:rFonts w:ascii="Times New Roman" w:hAnsi="Times New Roman"/>
                <w:sz w:val="28"/>
                <w:szCs w:val="28"/>
                <w:lang w:val="en-US"/>
              </w:rPr>
              <w:t>Результат</w:t>
            </w:r>
            <w:proofErr w:type="spellEnd"/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 xml:space="preserve">Подготовка условий </w:t>
            </w:r>
            <w:r w:rsidRPr="00004294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для </w:t>
            </w:r>
            <w:r w:rsidRPr="00004294">
              <w:rPr>
                <w:rFonts w:ascii="Times New Roman" w:hAnsi="Times New Roman"/>
                <w:sz w:val="28"/>
                <w:szCs w:val="28"/>
              </w:rPr>
              <w:t>запуска программы наставничества</w:t>
            </w:r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систематизация документов и материалов по реализации системы наставничества</w:t>
            </w:r>
            <w:r w:rsidRPr="00004294">
              <w:rPr>
                <w:sz w:val="28"/>
                <w:szCs w:val="28"/>
              </w:rPr>
              <w:t>.</w:t>
            </w:r>
          </w:p>
          <w:p w:rsidR="004D65FD" w:rsidRPr="00004294" w:rsidRDefault="004D65FD" w:rsidP="00CE3E79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Сбор предварительных запросов </w:t>
            </w:r>
            <w:proofErr w:type="gramStart"/>
            <w:r w:rsidRPr="00004294">
              <w:rPr>
                <w:sz w:val="28"/>
                <w:szCs w:val="28"/>
              </w:rPr>
              <w:t>от</w:t>
            </w:r>
            <w:proofErr w:type="gramEnd"/>
            <w:r w:rsidRPr="00004294">
              <w:rPr>
                <w:sz w:val="28"/>
                <w:szCs w:val="28"/>
              </w:rPr>
              <w:t xml:space="preserve"> потенциальных наставляемых.</w:t>
            </w:r>
          </w:p>
          <w:p w:rsidR="004D65FD" w:rsidRPr="00004294" w:rsidRDefault="004D65FD" w:rsidP="00CE3E79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Выбор</w:t>
            </w:r>
            <w:r w:rsidRPr="00004294">
              <w:rPr>
                <w:sz w:val="28"/>
                <w:szCs w:val="28"/>
              </w:rPr>
              <w:tab/>
              <w:t>аудитории для поиска наставников.</w:t>
            </w:r>
          </w:p>
          <w:p w:rsidR="004D65FD" w:rsidRPr="00004294" w:rsidRDefault="004D65FD" w:rsidP="00CE3E79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Информирование и выбор форм наставничества.</w:t>
            </w:r>
          </w:p>
          <w:p w:rsidR="004D65FD" w:rsidRPr="00022001" w:rsidRDefault="004D65FD" w:rsidP="00CE3E79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551" w:type="dxa"/>
          </w:tcPr>
          <w:p w:rsidR="004D65FD" w:rsidRPr="00004294" w:rsidRDefault="004D65FD" w:rsidP="00CE3E79">
            <w:pPr>
              <w:pStyle w:val="TableParagraph"/>
              <w:tabs>
                <w:tab w:val="left" w:pos="2410"/>
              </w:tabs>
              <w:ind w:left="0" w:right="99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Дорожная карта реализации наставничества.</w:t>
            </w:r>
          </w:p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Пакет документов.</w:t>
            </w:r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4294">
              <w:rPr>
                <w:rFonts w:ascii="Times New Roman" w:hAnsi="Times New Roman"/>
                <w:sz w:val="28"/>
                <w:szCs w:val="28"/>
              </w:rPr>
              <w:t>Формирова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04294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004294">
              <w:rPr>
                <w:rFonts w:ascii="Times New Roman" w:hAnsi="Times New Roman"/>
                <w:sz w:val="28"/>
                <w:szCs w:val="28"/>
              </w:rPr>
              <w:t xml:space="preserve"> базы </w:t>
            </w:r>
            <w:proofErr w:type="gramStart"/>
            <w:r w:rsidRPr="00004294">
              <w:rPr>
                <w:rFonts w:ascii="Times New Roman" w:hAnsi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left="290" w:right="100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Выявление конкретных проблем преподавателей колледжа, которые можно решить с помощью наставничества.</w:t>
            </w:r>
          </w:p>
          <w:p w:rsidR="004D65FD" w:rsidRPr="00022001" w:rsidRDefault="004D65FD" w:rsidP="00CE3E79">
            <w:pPr>
              <w:pStyle w:val="a3"/>
              <w:numPr>
                <w:ilvl w:val="0"/>
                <w:numId w:val="2"/>
              </w:numPr>
              <w:tabs>
                <w:tab w:val="left" w:pos="479"/>
              </w:tabs>
              <w:ind w:left="290" w:right="243"/>
              <w:jc w:val="both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Сбор и систематизация запросов </w:t>
            </w:r>
            <w:proofErr w:type="gramStart"/>
            <w:r w:rsidRPr="00004294">
              <w:rPr>
                <w:sz w:val="28"/>
                <w:szCs w:val="28"/>
              </w:rPr>
              <w:t>от</w:t>
            </w:r>
            <w:proofErr w:type="gramEnd"/>
            <w:r w:rsidRPr="00004294">
              <w:rPr>
                <w:sz w:val="28"/>
                <w:szCs w:val="28"/>
              </w:rPr>
              <w:t xml:space="preserve"> потенциальных наставляемых.</w:t>
            </w:r>
          </w:p>
        </w:tc>
        <w:tc>
          <w:tcPr>
            <w:tcW w:w="2551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</w:t>
            </w:r>
            <w:r w:rsidRPr="00004294">
              <w:rPr>
                <w:rFonts w:ascii="Times New Roman" w:hAnsi="Times New Roman"/>
                <w:sz w:val="28"/>
                <w:szCs w:val="28"/>
              </w:rPr>
              <w:t xml:space="preserve">ормированная </w:t>
            </w:r>
            <w:r w:rsidRPr="0000429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база </w:t>
            </w:r>
            <w:r w:rsidRPr="00004294">
              <w:rPr>
                <w:rFonts w:ascii="Times New Roman" w:hAnsi="Times New Roman"/>
                <w:sz w:val="28"/>
                <w:szCs w:val="28"/>
              </w:rPr>
              <w:t>наставляемых с картой запросов.</w:t>
            </w:r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04294">
              <w:rPr>
                <w:rFonts w:ascii="Times New Roman" w:hAnsi="Times New Roman"/>
                <w:sz w:val="28"/>
                <w:szCs w:val="28"/>
              </w:rPr>
              <w:t>Формирова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04294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004294">
              <w:rPr>
                <w:rFonts w:ascii="Times New Roman" w:hAnsi="Times New Roman"/>
                <w:sz w:val="28"/>
                <w:szCs w:val="28"/>
              </w:rPr>
              <w:t xml:space="preserve"> базы наставников</w:t>
            </w:r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TableParagraph"/>
              <w:ind w:left="0" w:right="10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</w:t>
            </w:r>
            <w:r w:rsidRPr="00004294">
              <w:rPr>
                <w:bCs/>
                <w:sz w:val="28"/>
                <w:szCs w:val="28"/>
              </w:rPr>
              <w:t>Работа с внутренним контуром включает действия по формированию базы из числа:</w:t>
            </w:r>
          </w:p>
          <w:p w:rsidR="004D65FD" w:rsidRDefault="004D65FD" w:rsidP="00CE3E79">
            <w:pPr>
              <w:pStyle w:val="TableParagraph"/>
              <w:ind w:left="290" w:right="103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- педагогов, заинтересованных</w:t>
            </w:r>
            <w:r w:rsidRPr="00004294">
              <w:rPr>
                <w:sz w:val="28"/>
                <w:szCs w:val="28"/>
              </w:rPr>
              <w:tab/>
            </w:r>
            <w:r w:rsidRPr="00004294">
              <w:rPr>
                <w:spacing w:val="-18"/>
                <w:sz w:val="28"/>
                <w:szCs w:val="28"/>
              </w:rPr>
              <w:t xml:space="preserve">в </w:t>
            </w:r>
            <w:r w:rsidRPr="00004294">
              <w:rPr>
                <w:sz w:val="28"/>
                <w:szCs w:val="28"/>
              </w:rPr>
              <w:t>тиражировании личного педагогического опыта и создании продуктивной педагогической атмосферы.</w:t>
            </w:r>
          </w:p>
          <w:p w:rsidR="004D65FD" w:rsidRPr="00004294" w:rsidRDefault="004D65FD" w:rsidP="00CE3E79">
            <w:pPr>
              <w:pStyle w:val="TableParagraph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Выбор форм и программ наставничества исходя из потребностей ОУ.</w:t>
            </w:r>
          </w:p>
        </w:tc>
        <w:tc>
          <w:tcPr>
            <w:tcW w:w="2551" w:type="dxa"/>
          </w:tcPr>
          <w:p w:rsidR="004D65FD" w:rsidRPr="00004294" w:rsidRDefault="004D65FD" w:rsidP="00CE3E79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Формирование </w:t>
            </w:r>
            <w:r w:rsidRPr="00004294">
              <w:rPr>
                <w:spacing w:val="-3"/>
                <w:sz w:val="28"/>
                <w:szCs w:val="28"/>
              </w:rPr>
              <w:t xml:space="preserve">базы </w:t>
            </w:r>
            <w:r w:rsidRPr="00004294">
              <w:rPr>
                <w:sz w:val="28"/>
                <w:szCs w:val="28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Отбор и обучение наставников</w:t>
            </w:r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672"/>
              </w:tabs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4294">
              <w:rPr>
                <w:sz w:val="28"/>
                <w:szCs w:val="28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4D65FD" w:rsidRPr="00004294" w:rsidRDefault="004D65FD" w:rsidP="00CE3E79">
            <w:pPr>
              <w:pStyle w:val="a3"/>
              <w:numPr>
                <w:ilvl w:val="0"/>
                <w:numId w:val="3"/>
              </w:numPr>
              <w:tabs>
                <w:tab w:val="left" w:pos="479"/>
              </w:tabs>
              <w:ind w:right="2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4294">
              <w:rPr>
                <w:sz w:val="28"/>
                <w:szCs w:val="28"/>
              </w:rPr>
              <w:t xml:space="preserve">Обучение наставников для работы с </w:t>
            </w:r>
            <w:proofErr w:type="gramStart"/>
            <w:r w:rsidRPr="00004294">
              <w:rPr>
                <w:sz w:val="28"/>
                <w:szCs w:val="28"/>
              </w:rPr>
              <w:t>наставляемыми</w:t>
            </w:r>
            <w:proofErr w:type="gramEnd"/>
            <w:r w:rsidRPr="00004294">
              <w:rPr>
                <w:sz w:val="28"/>
                <w:szCs w:val="28"/>
              </w:rPr>
              <w:t>.</w:t>
            </w:r>
          </w:p>
          <w:p w:rsidR="004D65FD" w:rsidRPr="00004294" w:rsidRDefault="004D65FD" w:rsidP="00CE3E79">
            <w:pPr>
              <w:pStyle w:val="a3"/>
              <w:tabs>
                <w:tab w:val="left" w:pos="479"/>
              </w:tabs>
              <w:ind w:left="108" w:right="243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65FD" w:rsidRPr="00004294" w:rsidRDefault="004D65FD" w:rsidP="00CE3E79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4294">
              <w:rPr>
                <w:sz w:val="28"/>
                <w:szCs w:val="28"/>
              </w:rPr>
              <w:t>Заполнен</w:t>
            </w:r>
            <w:r>
              <w:rPr>
                <w:sz w:val="28"/>
                <w:szCs w:val="28"/>
              </w:rPr>
              <w:t>ие</w:t>
            </w:r>
            <w:r w:rsidRPr="00004294">
              <w:rPr>
                <w:sz w:val="28"/>
                <w:szCs w:val="28"/>
              </w:rPr>
              <w:t xml:space="preserve"> анкет</w:t>
            </w:r>
            <w:r>
              <w:rPr>
                <w:sz w:val="28"/>
                <w:szCs w:val="28"/>
              </w:rPr>
              <w:t xml:space="preserve"> в</w:t>
            </w:r>
            <w:r w:rsidRPr="00004294">
              <w:rPr>
                <w:sz w:val="28"/>
                <w:szCs w:val="28"/>
              </w:rPr>
              <w:tab/>
            </w:r>
            <w:r w:rsidRPr="00004294">
              <w:rPr>
                <w:spacing w:val="-17"/>
                <w:sz w:val="28"/>
                <w:szCs w:val="28"/>
              </w:rPr>
              <w:t xml:space="preserve">  </w:t>
            </w:r>
            <w:r w:rsidRPr="00004294">
              <w:rPr>
                <w:sz w:val="28"/>
                <w:szCs w:val="28"/>
              </w:rPr>
              <w:t xml:space="preserve">свободной форме </w:t>
            </w:r>
            <w:r w:rsidRPr="00004294">
              <w:rPr>
                <w:spacing w:val="-4"/>
                <w:sz w:val="28"/>
                <w:szCs w:val="28"/>
              </w:rPr>
              <w:t xml:space="preserve">всеми </w:t>
            </w:r>
            <w:r w:rsidRPr="00004294">
              <w:rPr>
                <w:sz w:val="28"/>
                <w:szCs w:val="28"/>
              </w:rPr>
              <w:t>потенциальными наставниками.</w:t>
            </w:r>
          </w:p>
          <w:p w:rsidR="004D65FD" w:rsidRDefault="004D65FD" w:rsidP="00CE3E79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 Собеседование</w:t>
            </w:r>
            <w:r w:rsidRPr="00004294">
              <w:rPr>
                <w:sz w:val="28"/>
                <w:szCs w:val="28"/>
              </w:rPr>
              <w:tab/>
            </w:r>
          </w:p>
          <w:p w:rsidR="004D65FD" w:rsidRPr="00004294" w:rsidRDefault="004D65FD" w:rsidP="00CE3E79">
            <w:pPr>
              <w:pStyle w:val="TableParagraph"/>
              <w:tabs>
                <w:tab w:val="left" w:pos="294"/>
                <w:tab w:val="left" w:pos="1896"/>
                <w:tab w:val="left" w:pos="2359"/>
                <w:tab w:val="left" w:pos="2857"/>
              </w:tabs>
              <w:ind w:left="108" w:right="100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с наставниками.</w:t>
            </w:r>
          </w:p>
          <w:p w:rsidR="004D65FD" w:rsidRPr="00004294" w:rsidRDefault="004D65FD" w:rsidP="00CE3E79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 Программа обучения.</w:t>
            </w:r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Организация</w:t>
            </w: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хода</w:t>
            </w: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004294">
              <w:rPr>
                <w:bCs/>
                <w:sz w:val="28"/>
                <w:szCs w:val="28"/>
              </w:rPr>
              <w:t>наставничес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r w:rsidRPr="00004294">
              <w:rPr>
                <w:bCs/>
                <w:sz w:val="28"/>
                <w:szCs w:val="28"/>
              </w:rPr>
              <w:t>кой</w:t>
            </w:r>
            <w:proofErr w:type="gramEnd"/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программы</w:t>
            </w: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</w:p>
          <w:p w:rsidR="004D65FD" w:rsidRPr="00004294" w:rsidRDefault="004D65FD" w:rsidP="00CE3E79">
            <w:pPr>
              <w:pStyle w:val="a4"/>
              <w:spacing w:before="4"/>
              <w:rPr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a4"/>
              <w:numPr>
                <w:ilvl w:val="0"/>
                <w:numId w:val="5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 xml:space="preserve"> Закрепление</w:t>
            </w:r>
            <w:r w:rsidRPr="00004294">
              <w:rPr>
                <w:bCs/>
                <w:sz w:val="28"/>
                <w:szCs w:val="28"/>
              </w:rPr>
              <w:tab/>
              <w:t xml:space="preserve"> гармоничных</w:t>
            </w:r>
            <w:r w:rsidRPr="00004294">
              <w:rPr>
                <w:bCs/>
                <w:sz w:val="28"/>
                <w:szCs w:val="28"/>
              </w:rPr>
              <w:tab/>
              <w:t>и продуктивных отношений в наставнической паре/группе так, чтобы</w:t>
            </w:r>
            <w:r w:rsidRPr="00004294">
              <w:rPr>
                <w:bCs/>
                <w:sz w:val="28"/>
                <w:szCs w:val="28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4D65FD" w:rsidRPr="00004294" w:rsidRDefault="004D65FD" w:rsidP="00CE3E79">
            <w:pPr>
              <w:pStyle w:val="a4"/>
              <w:spacing w:before="4"/>
              <w:ind w:left="108"/>
              <w:rPr>
                <w:bCs/>
                <w:sz w:val="28"/>
                <w:szCs w:val="28"/>
              </w:rPr>
            </w:pPr>
          </w:p>
          <w:p w:rsidR="004D65FD" w:rsidRPr="00004294" w:rsidRDefault="004D65FD" w:rsidP="00CE3E79">
            <w:pPr>
              <w:pStyle w:val="a4"/>
              <w:numPr>
                <w:ilvl w:val="0"/>
                <w:numId w:val="5"/>
              </w:numPr>
              <w:spacing w:before="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004294">
              <w:rPr>
                <w:bCs/>
                <w:sz w:val="28"/>
                <w:szCs w:val="28"/>
              </w:rPr>
              <w:t>Работа в каждой паре/группе включает: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4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встречу-знакомство,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4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пробную рабочую встречу,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4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встречу-планирование,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4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комплекс последовательных встреч,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4"/>
              </w:numPr>
              <w:spacing w:before="4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итоговую встречу.</w:t>
            </w:r>
          </w:p>
          <w:p w:rsidR="004D65FD" w:rsidRPr="00004294" w:rsidRDefault="004D65FD" w:rsidP="00CE3E79">
            <w:pPr>
              <w:pStyle w:val="a4"/>
              <w:spacing w:before="4"/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D65FD" w:rsidRPr="00004294" w:rsidRDefault="004D65FD" w:rsidP="00CE3E79">
            <w:pPr>
              <w:pStyle w:val="a4"/>
              <w:spacing w:before="4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Мониторинг: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7"/>
              </w:numPr>
              <w:spacing w:before="4"/>
              <w:ind w:left="312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 xml:space="preserve">сбор обратной связи от </w:t>
            </w:r>
            <w:proofErr w:type="gramStart"/>
            <w:r w:rsidRPr="00004294">
              <w:rPr>
                <w:bCs/>
                <w:sz w:val="28"/>
                <w:szCs w:val="28"/>
              </w:rPr>
              <w:t>наставляемых</w:t>
            </w:r>
            <w:proofErr w:type="gramEnd"/>
            <w:r w:rsidRPr="00004294">
              <w:rPr>
                <w:bCs/>
                <w:sz w:val="28"/>
                <w:szCs w:val="28"/>
              </w:rPr>
              <w:t xml:space="preserve"> для мониторинга динамики влияния программы на наставляемых;</w:t>
            </w:r>
          </w:p>
          <w:p w:rsidR="004D65FD" w:rsidRPr="00004294" w:rsidRDefault="004D65FD" w:rsidP="00CE3E79">
            <w:pPr>
              <w:pStyle w:val="a4"/>
              <w:numPr>
                <w:ilvl w:val="0"/>
                <w:numId w:val="7"/>
              </w:numPr>
              <w:spacing w:before="4"/>
              <w:ind w:left="312"/>
              <w:rPr>
                <w:bCs/>
                <w:sz w:val="28"/>
                <w:szCs w:val="28"/>
              </w:rPr>
            </w:pPr>
            <w:r w:rsidRPr="00004294">
              <w:rPr>
                <w:bCs/>
                <w:sz w:val="28"/>
                <w:szCs w:val="28"/>
              </w:rPr>
              <w:t>сбор обратной связи от наставников, наставляемых</w:t>
            </w:r>
            <w:r w:rsidRPr="00004294">
              <w:rPr>
                <w:bCs/>
                <w:sz w:val="28"/>
                <w:szCs w:val="28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4D65FD" w:rsidRPr="00004294" w:rsidTr="00CE3E79">
        <w:tc>
          <w:tcPr>
            <w:tcW w:w="709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4D65FD" w:rsidRPr="00004294" w:rsidRDefault="004D65FD" w:rsidP="00CE3E79">
            <w:pPr>
              <w:tabs>
                <w:tab w:val="left" w:pos="479"/>
              </w:tabs>
              <w:ind w:right="243"/>
              <w:rPr>
                <w:rFonts w:ascii="Times New Roman" w:hAnsi="Times New Roman"/>
                <w:sz w:val="28"/>
                <w:szCs w:val="28"/>
              </w:rPr>
            </w:pPr>
            <w:r w:rsidRPr="00004294">
              <w:rPr>
                <w:rFonts w:ascii="Times New Roman" w:hAnsi="Times New Roman"/>
                <w:sz w:val="28"/>
                <w:szCs w:val="28"/>
              </w:rPr>
              <w:t>Завершение программы наставничества</w:t>
            </w:r>
          </w:p>
        </w:tc>
        <w:tc>
          <w:tcPr>
            <w:tcW w:w="4253" w:type="dxa"/>
          </w:tcPr>
          <w:p w:rsidR="004D65FD" w:rsidRPr="00004294" w:rsidRDefault="004D65FD" w:rsidP="00CE3E7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4294">
              <w:rPr>
                <w:sz w:val="28"/>
                <w:szCs w:val="28"/>
              </w:rPr>
              <w:t>Подведение итогов работы каждой пары/группы.</w:t>
            </w:r>
          </w:p>
          <w:p w:rsidR="004D65FD" w:rsidRPr="00004294" w:rsidRDefault="004D65FD" w:rsidP="00CE3E7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Подведение итогов программы Ш</w:t>
            </w:r>
            <w:r w:rsidRPr="00004294">
              <w:rPr>
                <w:sz w:val="28"/>
                <w:szCs w:val="28"/>
              </w:rPr>
              <w:t>колы</w:t>
            </w:r>
            <w:r>
              <w:rPr>
                <w:sz w:val="28"/>
                <w:szCs w:val="28"/>
              </w:rPr>
              <w:t xml:space="preserve"> молодого педагога «Диалог»</w:t>
            </w:r>
            <w:r w:rsidRPr="00004294">
              <w:rPr>
                <w:sz w:val="28"/>
                <w:szCs w:val="28"/>
              </w:rPr>
              <w:t>.</w:t>
            </w:r>
          </w:p>
          <w:p w:rsidR="004D65FD" w:rsidRPr="00004294" w:rsidRDefault="004D65FD" w:rsidP="00CE3E79">
            <w:pPr>
              <w:pStyle w:val="a3"/>
              <w:numPr>
                <w:ilvl w:val="0"/>
                <w:numId w:val="9"/>
              </w:numPr>
              <w:tabs>
                <w:tab w:val="left" w:pos="479"/>
              </w:tabs>
              <w:ind w:right="243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Публичное подведение итогов и популяризация практик.</w:t>
            </w:r>
          </w:p>
          <w:p w:rsidR="004D65FD" w:rsidRPr="00004294" w:rsidRDefault="004D65FD" w:rsidP="00CE3E79">
            <w:pPr>
              <w:pStyle w:val="a3"/>
              <w:tabs>
                <w:tab w:val="left" w:pos="479"/>
              </w:tabs>
              <w:ind w:left="108" w:right="243" w:firstLine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65FD" w:rsidRPr="00004294" w:rsidRDefault="004D65FD" w:rsidP="00CE3E79">
            <w:pPr>
              <w:pStyle w:val="a3"/>
              <w:numPr>
                <w:ilvl w:val="0"/>
                <w:numId w:val="8"/>
              </w:numPr>
              <w:tabs>
                <w:tab w:val="left" w:pos="479"/>
              </w:tabs>
              <w:ind w:left="317"/>
              <w:jc w:val="both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 xml:space="preserve">Собраны лучшие наставнические практики. </w:t>
            </w:r>
          </w:p>
          <w:p w:rsidR="004D65FD" w:rsidRPr="00004294" w:rsidRDefault="004D65FD" w:rsidP="00CE3E79">
            <w:pPr>
              <w:pStyle w:val="a3"/>
              <w:numPr>
                <w:ilvl w:val="0"/>
                <w:numId w:val="8"/>
              </w:numPr>
              <w:tabs>
                <w:tab w:val="left" w:pos="479"/>
              </w:tabs>
              <w:ind w:left="317"/>
              <w:jc w:val="both"/>
              <w:rPr>
                <w:sz w:val="28"/>
                <w:szCs w:val="28"/>
              </w:rPr>
            </w:pPr>
            <w:r w:rsidRPr="00004294">
              <w:rPr>
                <w:sz w:val="28"/>
                <w:szCs w:val="28"/>
              </w:rPr>
              <w:t>Поощрение наставников.</w:t>
            </w:r>
          </w:p>
        </w:tc>
      </w:tr>
    </w:tbl>
    <w:p w:rsidR="004D65FD" w:rsidRDefault="004D65FD"/>
    <w:sectPr w:rsidR="004D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FD"/>
    <w:rsid w:val="004D65FD"/>
    <w:rsid w:val="005E116D"/>
    <w:rsid w:val="005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FD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D6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D65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D65F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FD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D6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D65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D65F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2024-10-28T07:19:00Z</dcterms:created>
  <dcterms:modified xsi:type="dcterms:W3CDTF">2024-10-28T07:20:00Z</dcterms:modified>
</cp:coreProperties>
</file>